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:rsidTr="00DC3E4E">
        <w:trPr>
          <w:tblHeader/>
          <w:tblCellSpacing w:w="72" w:type="dxa"/>
        </w:trPr>
        <w:tc>
          <w:tcPr>
            <w:tcW w:w="6791" w:type="dxa"/>
            <w:shd w:val="clear" w:color="auto" w:fill="00B0F0"/>
            <w:tcMar>
              <w:right w:w="259" w:type="dxa"/>
            </w:tcMar>
            <w:vAlign w:val="center"/>
          </w:tcPr>
          <w:p w:rsidR="00FE4BDB" w:rsidRPr="00DC3E4E" w:rsidRDefault="006308A6" w:rsidP="003157DC">
            <w:pPr>
              <w:pStyle w:val="Title"/>
              <w:spacing w:after="240"/>
              <w:rPr>
                <w:b/>
                <w:sz w:val="72"/>
                <w:szCs w:val="72"/>
              </w:rPr>
            </w:pPr>
            <w:r w:rsidRPr="00A62AD4"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1589405</wp:posOffset>
                  </wp:positionV>
                  <wp:extent cx="4251960" cy="22752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310465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7DC" w:rsidRPr="00DC3E4E">
              <w:rPr>
                <w:b/>
                <w:sz w:val="72"/>
                <w:szCs w:val="72"/>
              </w:rPr>
              <w:t>equipping for effective leadership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308A6" w:rsidRDefault="006308A6" w:rsidP="00041E3D">
            <w:pPr>
              <w:pStyle w:val="Subtitle"/>
              <w:spacing w:after="240"/>
              <w:rPr>
                <w:b/>
                <w:color w:val="00B0F0"/>
                <w:sz w:val="24"/>
                <w:szCs w:val="24"/>
              </w:rPr>
            </w:pPr>
          </w:p>
          <w:p w:rsidR="006308A6" w:rsidRPr="00DD236A" w:rsidRDefault="003157DC" w:rsidP="00041E3D">
            <w:pPr>
              <w:pStyle w:val="Subtitle"/>
              <w:spacing w:after="240"/>
              <w:rPr>
                <w:rFonts w:ascii="Antique Olive" w:hAnsi="Antique Olive"/>
                <w:color w:val="0070C0"/>
                <w:sz w:val="24"/>
                <w:szCs w:val="24"/>
              </w:rPr>
            </w:pPr>
            <w:r w:rsidRPr="00DD236A">
              <w:rPr>
                <w:rFonts w:ascii="Antique Olive" w:hAnsi="Antique Olive"/>
                <w:color w:val="0070C0"/>
                <w:sz w:val="24"/>
                <w:szCs w:val="24"/>
              </w:rPr>
              <w:t>mt. sinai baptist church</w:t>
            </w:r>
          </w:p>
          <w:p w:rsidR="006308A6" w:rsidRPr="00DD236A" w:rsidRDefault="006308A6" w:rsidP="00041E3D">
            <w:pPr>
              <w:pStyle w:val="Subtitle"/>
              <w:spacing w:after="240"/>
              <w:rPr>
                <w:rFonts w:ascii="Antique Olive" w:hAnsi="Antique Olive"/>
                <w:color w:val="0070C0"/>
                <w:sz w:val="24"/>
                <w:szCs w:val="24"/>
              </w:rPr>
            </w:pPr>
          </w:p>
          <w:p w:rsidR="00FE4BDB" w:rsidRPr="00DD236A" w:rsidRDefault="003157DC" w:rsidP="003157DC">
            <w:pPr>
              <w:pStyle w:val="Subtitle"/>
              <w:spacing w:after="240"/>
              <w:rPr>
                <w:rFonts w:ascii="Antique Olive" w:hAnsi="Antique Olive"/>
                <w:color w:val="0070C0"/>
                <w:sz w:val="24"/>
                <w:szCs w:val="24"/>
              </w:rPr>
            </w:pPr>
            <w:r w:rsidRPr="00DD236A">
              <w:rPr>
                <w:rFonts w:ascii="Antique Olive" w:hAnsi="Antique Olive"/>
                <w:color w:val="0070C0"/>
                <w:sz w:val="24"/>
                <w:szCs w:val="24"/>
              </w:rPr>
              <w:t>2032 green tee Rd</w:t>
            </w:r>
          </w:p>
          <w:p w:rsidR="00C31AE9" w:rsidRPr="00DD236A" w:rsidRDefault="00C31AE9" w:rsidP="003157DC">
            <w:pPr>
              <w:pStyle w:val="Subtitle"/>
              <w:spacing w:after="240"/>
              <w:rPr>
                <w:rFonts w:ascii="Antique Olive" w:hAnsi="Antique Olive"/>
                <w:color w:val="0070C0"/>
                <w:sz w:val="24"/>
                <w:szCs w:val="24"/>
              </w:rPr>
            </w:pPr>
            <w:r w:rsidRPr="00DD236A">
              <w:rPr>
                <w:rFonts w:ascii="Antique Olive" w:hAnsi="Antique Olive"/>
                <w:color w:val="0070C0"/>
                <w:sz w:val="24"/>
                <w:szCs w:val="24"/>
              </w:rPr>
              <w:t>tupelo, ms 38801-0873</w:t>
            </w:r>
          </w:p>
          <w:p w:rsidR="006308A6" w:rsidRPr="006308A6" w:rsidRDefault="006308A6" w:rsidP="003157DC">
            <w:pPr>
              <w:pStyle w:val="Subtitle"/>
              <w:spacing w:after="240"/>
              <w:rPr>
                <w:sz w:val="24"/>
                <w:szCs w:val="24"/>
              </w:rPr>
            </w:pPr>
          </w:p>
        </w:tc>
      </w:tr>
      <w:tr w:rsidR="00A62AD4" w:rsidRPr="00A62AD4" w:rsidTr="0006746C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:rsidR="006308A6" w:rsidRPr="00513D8E" w:rsidRDefault="006308A6" w:rsidP="00FF0E53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6308A6" w:rsidRPr="00513D8E" w:rsidRDefault="006308A6" w:rsidP="00FF0E53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6308A6" w:rsidRPr="00513D8E" w:rsidRDefault="006308A6" w:rsidP="00FF0E53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6308A6" w:rsidRPr="00513D8E" w:rsidRDefault="006308A6" w:rsidP="00FF0E53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6308A6" w:rsidRPr="00513D8E" w:rsidRDefault="006308A6" w:rsidP="00FF0E53">
            <w:pPr>
              <w:pStyle w:val="Heading2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6308A6" w:rsidRDefault="006308A6" w:rsidP="00FF0E53">
            <w:pPr>
              <w:pStyle w:val="Heading2"/>
              <w:jc w:val="center"/>
              <w:outlineLvl w:val="1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</w:pPr>
          </w:p>
          <w:p w:rsidR="007C53B5" w:rsidRDefault="007C53B5" w:rsidP="007C53B5"/>
          <w:p w:rsidR="00DD236A" w:rsidRPr="00DD236A" w:rsidRDefault="007C53B5" w:rsidP="00DD236A">
            <w:pPr>
              <w:keepNext/>
              <w:keepLines/>
              <w:spacing w:after="360"/>
              <w:contextualSpacing/>
              <w:jc w:val="center"/>
              <w:outlineLvl w:val="1"/>
              <w:rPr>
                <w:rFonts w:asciiTheme="majorHAnsi" w:eastAsiaTheme="majorEastAsia" w:hAnsiTheme="majorHAnsi" w:cstheme="majorBidi"/>
                <w:b/>
                <w:color w:val="262626" w:themeColor="text1" w:themeTint="D9"/>
                <w:sz w:val="32"/>
                <w:szCs w:val="32"/>
              </w:rPr>
            </w:pPr>
            <w:r w:rsidRPr="007C53B5">
              <w:rPr>
                <w:rFonts w:asciiTheme="majorHAnsi" w:eastAsiaTheme="majorEastAsia" w:hAnsiTheme="majorHAnsi" w:cstheme="majorBidi"/>
                <w:b/>
                <w:color w:val="262626" w:themeColor="text1" w:themeTint="D9"/>
                <w:sz w:val="32"/>
                <w:szCs w:val="32"/>
              </w:rPr>
              <w:t>Friday &amp; Saturday, August 4-5, 2023</w:t>
            </w:r>
          </w:p>
          <w:p w:rsidR="00DD236A" w:rsidRDefault="00DD236A" w:rsidP="007C53B5"/>
          <w:p w:rsidR="00DD236A" w:rsidRPr="007C53B5" w:rsidRDefault="00DD236A" w:rsidP="007C53B5"/>
          <w:p w:rsidR="00513D8E" w:rsidRPr="00DD236A" w:rsidRDefault="00513D8E" w:rsidP="00513D8E">
            <w:pPr>
              <w:pStyle w:val="NoSpacing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DD236A">
              <w:rPr>
                <w:rFonts w:ascii="Arial Black" w:hAnsi="Arial Black" w:cs="Arial"/>
                <w:b/>
                <w:color w:val="0070C0"/>
              </w:rPr>
              <w:t>“…for the equipping of the saints for the work of ministry, for the edifying of the body of Christ…”</w:t>
            </w:r>
          </w:p>
          <w:p w:rsidR="00DD236A" w:rsidRDefault="00513D8E" w:rsidP="00DD236A">
            <w:pPr>
              <w:pStyle w:val="NoSpacing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DD236A">
              <w:rPr>
                <w:rFonts w:ascii="Arial Black" w:hAnsi="Arial Black" w:cs="Arial"/>
                <w:b/>
                <w:color w:val="0070C0"/>
              </w:rPr>
              <w:t xml:space="preserve">Ephesians 4:12 </w:t>
            </w:r>
          </w:p>
          <w:p w:rsidR="00DD236A" w:rsidRPr="00DD236A" w:rsidRDefault="00DD236A" w:rsidP="00DD236A">
            <w:pPr>
              <w:pStyle w:val="NoSpacing"/>
              <w:jc w:val="center"/>
              <w:rPr>
                <w:rFonts w:ascii="Arial Black" w:hAnsi="Arial Black" w:cs="Arial"/>
                <w:b/>
              </w:rPr>
            </w:pPr>
          </w:p>
          <w:p w:rsidR="00DD236A" w:rsidRPr="00DD236A" w:rsidRDefault="00DD236A" w:rsidP="00DD236A">
            <w:pPr>
              <w:pStyle w:val="NoSpacing"/>
              <w:jc w:val="center"/>
              <w:rPr>
                <w:rFonts w:ascii="Arial Black" w:hAnsi="Arial Black" w:cs="Arial"/>
                <w:b/>
              </w:rPr>
            </w:pPr>
          </w:p>
          <w:p w:rsidR="00A62AD4" w:rsidRPr="00DD236A" w:rsidRDefault="00DC3E4E" w:rsidP="00A62AD4">
            <w:pPr>
              <w:pStyle w:val="Heading3"/>
              <w:outlineLvl w:val="2"/>
              <w:rPr>
                <w:b/>
                <w:i/>
                <w:color w:val="auto"/>
              </w:rPr>
            </w:pPr>
            <w:r w:rsidRPr="00DD236A">
              <w:rPr>
                <w:b/>
                <w:i/>
                <w:color w:val="auto"/>
              </w:rPr>
              <w:t xml:space="preserve">REV. </w:t>
            </w:r>
            <w:r w:rsidR="0006746C" w:rsidRPr="00DD236A">
              <w:rPr>
                <w:b/>
                <w:i/>
                <w:color w:val="auto"/>
              </w:rPr>
              <w:t>CHARLES GRANT</w:t>
            </w:r>
          </w:p>
          <w:p w:rsidR="00DC3E4E" w:rsidRDefault="00DC3E4E" w:rsidP="00DC3E4E">
            <w:r>
              <w:t>Executive Director of</w:t>
            </w:r>
            <w:r w:rsidR="006308A6">
              <w:t xml:space="preserve"> African American relations and </w:t>
            </w:r>
            <w:r>
              <w:t>mobilization at the SBC Executive Committee.</w:t>
            </w:r>
          </w:p>
          <w:p w:rsidR="00A62AD4" w:rsidRPr="00A62AD4" w:rsidRDefault="00DC3E4E" w:rsidP="00DC3E4E">
            <w:pPr>
              <w:spacing w:after="240" w:line="259" w:lineRule="auto"/>
            </w:pPr>
            <w:r>
              <w:t>Married to Jackie and living in Nashville, Tennessee</w:t>
            </w:r>
            <w:r w:rsidR="006308A6">
              <w:t>.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:rsidR="007C53B5" w:rsidRPr="00DD236A" w:rsidRDefault="00857D19" w:rsidP="006308A6">
            <w:pPr>
              <w:pStyle w:val="Heading1"/>
              <w:outlineLvl w:val="0"/>
              <w:rPr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      </w:t>
            </w:r>
            <w:r w:rsidR="00513D8E">
              <w:rPr>
                <w:b/>
                <w:color w:val="auto"/>
                <w:sz w:val="32"/>
              </w:rPr>
              <w:t xml:space="preserve"> </w:t>
            </w:r>
            <w:r w:rsidR="006308A6" w:rsidRPr="00DD236A">
              <w:rPr>
                <w:color w:val="auto"/>
                <w:sz w:val="32"/>
              </w:rPr>
              <w:t xml:space="preserve">For more </w:t>
            </w:r>
          </w:p>
          <w:p w:rsidR="006308A6" w:rsidRDefault="007C53B5" w:rsidP="006308A6">
            <w:pPr>
              <w:pStyle w:val="Heading1"/>
              <w:outlineLvl w:val="0"/>
              <w:rPr>
                <w:b/>
                <w:color w:val="auto"/>
                <w:sz w:val="32"/>
              </w:rPr>
            </w:pPr>
            <w:r w:rsidRPr="00DD236A">
              <w:rPr>
                <w:color w:val="auto"/>
                <w:sz w:val="32"/>
              </w:rPr>
              <w:t xml:space="preserve">       Information</w:t>
            </w:r>
            <w:r>
              <w:rPr>
                <w:b/>
                <w:color w:val="auto"/>
                <w:sz w:val="32"/>
              </w:rPr>
              <w:t xml:space="preserve"> </w:t>
            </w:r>
            <w:r w:rsidR="006308A6">
              <w:rPr>
                <w:b/>
                <w:color w:val="auto"/>
                <w:sz w:val="32"/>
              </w:rPr>
              <w:t>contact:</w:t>
            </w:r>
          </w:p>
          <w:p w:rsidR="00A62AD4" w:rsidRPr="006308A6" w:rsidRDefault="006308A6" w:rsidP="006308A6">
            <w:pPr>
              <w:pStyle w:val="Heading1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      </w:t>
            </w:r>
            <w:r w:rsidR="007C53B5">
              <w:rPr>
                <w:b/>
                <w:color w:val="auto"/>
                <w:sz w:val="32"/>
              </w:rPr>
              <w:t xml:space="preserve"> </w:t>
            </w:r>
            <w:r w:rsidR="00FF0E53" w:rsidRPr="00DD236A">
              <w:rPr>
                <w:b/>
                <w:color w:val="0070C0"/>
                <w:sz w:val="32"/>
              </w:rPr>
              <w:t>Rev. Lowell Walker</w:t>
            </w:r>
          </w:p>
          <w:p w:rsidR="0006746C" w:rsidRPr="00DC3E4E" w:rsidRDefault="00857D19" w:rsidP="00F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C53B5">
              <w:rPr>
                <w:sz w:val="28"/>
                <w:szCs w:val="28"/>
              </w:rPr>
              <w:t xml:space="preserve"> </w:t>
            </w:r>
            <w:hyperlink r:id="rId8" w:history="1">
              <w:r w:rsidR="007C53B5" w:rsidRPr="00DF062B">
                <w:rPr>
                  <w:rStyle w:val="Hyperlink"/>
                  <w:sz w:val="28"/>
                  <w:szCs w:val="28"/>
                </w:rPr>
                <w:t>lwalker@mbcb.org</w:t>
              </w:r>
            </w:hyperlink>
          </w:p>
          <w:p w:rsidR="00513D8E" w:rsidRPr="007C53B5" w:rsidRDefault="00857D19" w:rsidP="00513D8E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513D8E">
              <w:t xml:space="preserve"> </w:t>
            </w:r>
            <w:r w:rsidR="007C53B5">
              <w:t xml:space="preserve"> </w:t>
            </w:r>
            <w:r w:rsidR="0006746C" w:rsidRPr="006308A6">
              <w:rPr>
                <w:sz w:val="28"/>
                <w:szCs w:val="28"/>
              </w:rPr>
              <w:t>662-422-2609</w:t>
            </w:r>
          </w:p>
          <w:p w:rsidR="00A62AD4" w:rsidRPr="00A62AD4" w:rsidRDefault="00A62AD4" w:rsidP="00513D8E">
            <w:pPr>
              <w:pStyle w:val="Phone"/>
              <w:jc w:val="center"/>
            </w:pPr>
            <w:bookmarkStart w:id="0" w:name="_GoBack"/>
            <w:bookmarkEnd w:id="0"/>
          </w:p>
        </w:tc>
      </w:tr>
    </w:tbl>
    <w:p w:rsidR="0006746C" w:rsidRPr="00DD236A" w:rsidRDefault="00DC3E4E" w:rsidP="0006746C">
      <w:pPr>
        <w:pStyle w:val="Heading3"/>
        <w:rPr>
          <w:b/>
          <w:i/>
          <w:color w:val="auto"/>
        </w:rPr>
      </w:pPr>
      <w:r w:rsidRPr="00DD236A">
        <w:rPr>
          <w:b/>
          <w:i/>
          <w:color w:val="auto"/>
        </w:rPr>
        <w:t xml:space="preserve">REV. </w:t>
      </w:r>
      <w:r w:rsidR="0006746C" w:rsidRPr="00DD236A">
        <w:rPr>
          <w:b/>
          <w:i/>
          <w:color w:val="auto"/>
        </w:rPr>
        <w:t>GEORGE SMITH</w:t>
      </w:r>
    </w:p>
    <w:p w:rsidR="00A62AD4" w:rsidRDefault="00DC3E4E" w:rsidP="00DC3E4E">
      <w:r>
        <w:t>Recent retired missionary with the International Mission Board serving in Uganda, East Africa. Married to Geraldine and living in Pascagoula, Mississippi</w:t>
      </w:r>
      <w:r w:rsidR="006308A6">
        <w:t>.</w:t>
      </w:r>
    </w:p>
    <w:p w:rsidR="00DC3E4E" w:rsidRDefault="00DC3E4E" w:rsidP="0006746C">
      <w:pPr>
        <w:pStyle w:val="NoSpacing"/>
      </w:pPr>
    </w:p>
    <w:p w:rsidR="00DC3E4E" w:rsidRPr="00DD236A" w:rsidRDefault="00DC3E4E" w:rsidP="00DC3E4E">
      <w:pPr>
        <w:pStyle w:val="Heading3"/>
        <w:rPr>
          <w:b/>
          <w:i/>
          <w:color w:val="auto"/>
        </w:rPr>
      </w:pPr>
      <w:r w:rsidRPr="00DD236A">
        <w:rPr>
          <w:b/>
          <w:i/>
          <w:color w:val="auto"/>
        </w:rPr>
        <w:t>MRS. CAROLYN FOUNTAIN</w:t>
      </w:r>
    </w:p>
    <w:p w:rsidR="00DD236A" w:rsidRDefault="00DC3E4E" w:rsidP="00DC3E4E">
      <w:r>
        <w:t>President of Woman’s Missionary Union of Louisiana. Married to Leroy and living in Monroe, Louisiana</w:t>
      </w:r>
      <w:r w:rsidR="006308A6">
        <w:t>.</w:t>
      </w:r>
    </w:p>
    <w:p w:rsidR="00DC3E4E" w:rsidRPr="00A62AD4" w:rsidRDefault="00DC3E4E" w:rsidP="00DC3E4E">
      <w:pPr>
        <w:jc w:val="center"/>
      </w:pPr>
      <w:r w:rsidRPr="00DC3E4E">
        <w:rPr>
          <w:noProof/>
          <w:lang w:eastAsia="en-US"/>
        </w:rPr>
        <w:drawing>
          <wp:inline distT="0" distB="0" distL="0" distR="0">
            <wp:extent cx="1990725" cy="419100"/>
            <wp:effectExtent l="0" t="0" r="9525" b="0"/>
            <wp:docPr id="1" name="Picture 1" descr="H:\Logos\Multicultural Ministries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Multicultural Ministries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E4E" w:rsidRPr="00A62AD4" w:rsidSect="00A62AD4">
      <w:footerReference w:type="default" r:id="rId10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64" w:rsidRDefault="00BA5064">
      <w:pPr>
        <w:spacing w:after="0" w:line="240" w:lineRule="auto"/>
      </w:pPr>
      <w:r>
        <w:separator/>
      </w:r>
    </w:p>
  </w:endnote>
  <w:endnote w:type="continuationSeparator" w:id="0">
    <w:p w:rsidR="00BA5064" w:rsidRDefault="00BA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64" w:rsidRDefault="00BA5064">
      <w:pPr>
        <w:spacing w:after="0" w:line="240" w:lineRule="auto"/>
      </w:pPr>
      <w:r>
        <w:separator/>
      </w:r>
    </w:p>
  </w:footnote>
  <w:footnote w:type="continuationSeparator" w:id="0">
    <w:p w:rsidR="00BA5064" w:rsidRDefault="00BA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4"/>
    <w:rsid w:val="000351C0"/>
    <w:rsid w:val="0006746C"/>
    <w:rsid w:val="001635C3"/>
    <w:rsid w:val="00212FC8"/>
    <w:rsid w:val="002A752A"/>
    <w:rsid w:val="003157DC"/>
    <w:rsid w:val="003640D2"/>
    <w:rsid w:val="00373061"/>
    <w:rsid w:val="0039607E"/>
    <w:rsid w:val="003A1681"/>
    <w:rsid w:val="003F34EC"/>
    <w:rsid w:val="004A152B"/>
    <w:rsid w:val="00513D8E"/>
    <w:rsid w:val="00547B35"/>
    <w:rsid w:val="00597246"/>
    <w:rsid w:val="00604635"/>
    <w:rsid w:val="006308A6"/>
    <w:rsid w:val="00661932"/>
    <w:rsid w:val="00791271"/>
    <w:rsid w:val="007C53B5"/>
    <w:rsid w:val="007E689D"/>
    <w:rsid w:val="00821D6D"/>
    <w:rsid w:val="00840850"/>
    <w:rsid w:val="00857D19"/>
    <w:rsid w:val="008D5551"/>
    <w:rsid w:val="00A62AD4"/>
    <w:rsid w:val="00A62DE4"/>
    <w:rsid w:val="00A63E63"/>
    <w:rsid w:val="00A83F67"/>
    <w:rsid w:val="00B049A7"/>
    <w:rsid w:val="00B17A07"/>
    <w:rsid w:val="00B862AA"/>
    <w:rsid w:val="00BA21E7"/>
    <w:rsid w:val="00BA5064"/>
    <w:rsid w:val="00C31AE9"/>
    <w:rsid w:val="00C73579"/>
    <w:rsid w:val="00C846F3"/>
    <w:rsid w:val="00D91B70"/>
    <w:rsid w:val="00DB195B"/>
    <w:rsid w:val="00DC3E4E"/>
    <w:rsid w:val="00DD236A"/>
    <w:rsid w:val="00E27C48"/>
    <w:rsid w:val="00E85770"/>
    <w:rsid w:val="00F176B5"/>
    <w:rsid w:val="00F73772"/>
    <w:rsid w:val="00FA5A23"/>
    <w:rsid w:val="00FE4BDB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8DDF78"/>
  <w15:chartTrackingRefBased/>
  <w15:docId w15:val="{BA1A451E-7F13-4810-AAE3-79C430E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lker@mbc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ilwain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61"/>
    <w:rsid w:val="00C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90F176801C4D29BD09E7A72CC0F7F8">
    <w:name w:val="9990F176801C4D29BD09E7A72CC0F7F8"/>
  </w:style>
  <w:style w:type="paragraph" w:customStyle="1" w:styleId="AFE4DC5D392D470DA74590E458BF1201">
    <w:name w:val="AFE4DC5D392D470DA74590E458BF1201"/>
  </w:style>
  <w:style w:type="paragraph" w:customStyle="1" w:styleId="8413FABAA6F945088C7B4ABBE920FDA6">
    <w:name w:val="8413FABAA6F945088C7B4ABBE920FDA6"/>
  </w:style>
  <w:style w:type="paragraph" w:customStyle="1" w:styleId="3DBA5C04A47C43BCBD2EFEFC8475A66C">
    <w:name w:val="3DBA5C04A47C43BCBD2EFEFC8475A66C"/>
  </w:style>
  <w:style w:type="paragraph" w:customStyle="1" w:styleId="5D2933B3E9724CA4967BBC29C12FB159">
    <w:name w:val="5D2933B3E9724CA4967BBC29C12FB159"/>
  </w:style>
  <w:style w:type="paragraph" w:customStyle="1" w:styleId="2C59782443BC41C79543689394EAE3F4">
    <w:name w:val="2C59782443BC41C79543689394EAE3F4"/>
  </w:style>
  <w:style w:type="paragraph" w:customStyle="1" w:styleId="356234F0C53F4BFFAF8F0FFBE9F0DB9E">
    <w:name w:val="356234F0C53F4BFFAF8F0FFBE9F0DB9E"/>
  </w:style>
  <w:style w:type="paragraph" w:customStyle="1" w:styleId="75AB31AAE84E49AFB795E1ACEC7AA602">
    <w:name w:val="75AB31AAE84E49AFB795E1ACEC7AA602"/>
  </w:style>
  <w:style w:type="paragraph" w:customStyle="1" w:styleId="B5B2526051EB4EF1B2BA58ADC0795733">
    <w:name w:val="B5B2526051EB4EF1B2BA58ADC0795733"/>
  </w:style>
  <w:style w:type="paragraph" w:customStyle="1" w:styleId="C1F30A3023E54218B9D8FC5D1E86B81A">
    <w:name w:val="C1F30A3023E54218B9D8FC5D1E86B81A"/>
  </w:style>
  <w:style w:type="paragraph" w:customStyle="1" w:styleId="C22067FD23FB45B6AE42BC1A3FD5B47C">
    <w:name w:val="C22067FD23FB45B6AE42BC1A3FD5B47C"/>
  </w:style>
  <w:style w:type="paragraph" w:customStyle="1" w:styleId="F756FCB13E5A4588861F7F05A4BB33A2">
    <w:name w:val="F756FCB13E5A4588861F7F05A4BB33A2"/>
    <w:rsid w:val="00C55161"/>
  </w:style>
  <w:style w:type="paragraph" w:customStyle="1" w:styleId="F27B9D176E79433A896B19A42EC79A76">
    <w:name w:val="F27B9D176E79433A896B19A42EC79A76"/>
    <w:rsid w:val="00C55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109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McILwain</dc:creator>
  <cp:keywords/>
  <dc:description/>
  <cp:lastModifiedBy>Janeth McILwain</cp:lastModifiedBy>
  <cp:revision>3</cp:revision>
  <dcterms:created xsi:type="dcterms:W3CDTF">2023-06-21T19:47:00Z</dcterms:created>
  <dcterms:modified xsi:type="dcterms:W3CDTF">2023-06-23T14:06:00Z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